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both"/>
        <w:rPr>
          <w:rFonts w:hint="eastAsia" w:eastAsia="仿宋_GB2312"/>
          <w:b/>
          <w:sz w:val="24"/>
          <w:lang w:eastAsia="zh-CN"/>
        </w:rPr>
      </w:pPr>
    </w:p>
    <w:p>
      <w:pPr>
        <w:spacing w:after="156" w:afterLines="50"/>
        <w:ind w:left="538" w:leftChars="142" w:hanging="240" w:hangingChars="100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eastAsia="zh-CN"/>
        </w:rPr>
        <w:t>体育学院教师</w:t>
      </w:r>
      <w:r>
        <w:rPr>
          <w:rFonts w:eastAsia="仿宋_GB2312"/>
          <w:b/>
          <w:sz w:val="32"/>
          <w:szCs w:val="32"/>
        </w:rPr>
        <w:t>获奖成果一览表</w:t>
      </w:r>
    </w:p>
    <w:p>
      <w:pPr>
        <w:spacing w:after="156" w:afterLines="50"/>
        <w:ind w:left="538" w:leftChars="142" w:hanging="240" w:hangingChars="100"/>
        <w:jc w:val="center"/>
        <w:rPr>
          <w:rFonts w:eastAsia="仿宋_GB2312"/>
          <w:b/>
          <w:sz w:val="24"/>
        </w:rPr>
      </w:pPr>
    </w:p>
    <w:tbl>
      <w:tblPr>
        <w:tblStyle w:val="3"/>
        <w:tblW w:w="8801" w:type="dxa"/>
        <w:jc w:val="center"/>
        <w:tblInd w:w="10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613"/>
        <w:gridCol w:w="786"/>
        <w:gridCol w:w="4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608" w:type="dxa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成果名称</w:t>
            </w:r>
          </w:p>
        </w:tc>
        <w:tc>
          <w:tcPr>
            <w:tcW w:w="786" w:type="dxa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获奖者</w:t>
            </w:r>
          </w:p>
        </w:tc>
        <w:tc>
          <w:tcPr>
            <w:tcW w:w="4794" w:type="dxa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获奖名称、等级、时间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608" w:type="dxa"/>
            <w:textDirection w:val="lrTb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比较优势理论视野下晋江体育城市发展路径研究</w:t>
            </w:r>
          </w:p>
        </w:tc>
        <w:tc>
          <w:tcPr>
            <w:tcW w:w="786" w:type="dxa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许月云</w:t>
            </w:r>
          </w:p>
        </w:tc>
        <w:tc>
          <w:tcPr>
            <w:tcW w:w="4794" w:type="dxa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福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建省第十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一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届优秀社会科学成果三等奖；省级奖；201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608" w:type="dxa"/>
            <w:textDirection w:val="lrTb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五祖拳文化研究</w:t>
            </w:r>
          </w:p>
        </w:tc>
        <w:tc>
          <w:tcPr>
            <w:tcW w:w="786" w:type="dxa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杜德全</w:t>
            </w:r>
          </w:p>
        </w:tc>
        <w:tc>
          <w:tcPr>
            <w:tcW w:w="4794" w:type="dxa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福建省第十届优秀社会科学成果三等奖；省级奖；2013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608" w:type="dxa"/>
            <w:textDirection w:val="lrTb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体育核心期刊对武术研究论文计量分析与研究趋势</w:t>
            </w:r>
          </w:p>
        </w:tc>
        <w:tc>
          <w:tcPr>
            <w:tcW w:w="786" w:type="dxa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马文友</w:t>
            </w:r>
          </w:p>
        </w:tc>
        <w:tc>
          <w:tcPr>
            <w:tcW w:w="4794" w:type="dxa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黑龙江省高校人文社科三等奖；省级奖；2013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晋江市体育场地空间布局研究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许月云</w:t>
            </w:r>
          </w:p>
        </w:tc>
        <w:tc>
          <w:tcPr>
            <w:tcW w:w="4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泉州市第五届社会科学优秀成果奖三等奖；地市级奖;2013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608" w:type="dxa"/>
            <w:textDirection w:val="lrTb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石狮市体育及相关产业发展研究</w:t>
            </w:r>
          </w:p>
        </w:tc>
        <w:tc>
          <w:tcPr>
            <w:tcW w:w="786" w:type="dxa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许月云</w:t>
            </w:r>
          </w:p>
        </w:tc>
        <w:tc>
          <w:tcPr>
            <w:tcW w:w="4794" w:type="dxa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泉州市第四届社会科学优秀成果奖二等奖；地市级奖；2011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608" w:type="dxa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奥运后泉州市泉州体育发展研究</w:t>
            </w:r>
          </w:p>
        </w:tc>
        <w:tc>
          <w:tcPr>
            <w:tcW w:w="786" w:type="dxa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颜雪珍</w:t>
            </w:r>
          </w:p>
        </w:tc>
        <w:tc>
          <w:tcPr>
            <w:tcW w:w="4794" w:type="dxa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泉州市第四届社会科学优秀成果奖三等奖；地市级奖；2011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06711"/>
    <w:rsid w:val="0C172F0E"/>
    <w:rsid w:val="3BD06711"/>
    <w:rsid w:val="60AB5447"/>
    <w:rsid w:val="6BC03C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2016-07-11T13:06:00Z</dcterms:created>
  <dc:creator>Administrator</dc:creator>
  <cp:lastModifiedBy>Administrator</cp:lastModifiedBy>
  <dcterms:modified xsi:type="dcterms:W3CDTF">2016-11-05T03:00:46Z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